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1FD8C" w14:textId="77777777" w:rsidR="002461E0" w:rsidRPr="005B4148" w:rsidRDefault="002461E0" w:rsidP="002461E0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iCs/>
          <w:sz w:val="16"/>
          <w:szCs w:val="16"/>
        </w:rPr>
      </w:pPr>
    </w:p>
    <w:p w14:paraId="7A78904A" w14:textId="77777777" w:rsidR="003B1B02" w:rsidRPr="00B53AAD" w:rsidRDefault="005B4148" w:rsidP="000834FD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B53AAD">
        <w:rPr>
          <w:rFonts w:ascii="Times New Roman" w:hAnsi="Times New Roman" w:cs="Times New Roman"/>
          <w:b/>
          <w:iCs/>
          <w:sz w:val="24"/>
          <w:szCs w:val="24"/>
        </w:rPr>
        <w:t>ANNEX 29</w:t>
      </w:r>
    </w:p>
    <w:p w14:paraId="1F8CFBAD" w14:textId="77777777" w:rsidR="00FA2E80" w:rsidRPr="00B53AAD" w:rsidRDefault="005B4148" w:rsidP="005B4148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000000"/>
          <w:sz w:val="20"/>
          <w:szCs w:val="20"/>
          <w:lang w:val="en-IE" w:eastAsia="en-US"/>
        </w:rPr>
      </w:pPr>
      <w:r w:rsidRPr="00B53AAD">
        <w:rPr>
          <w:rFonts w:ascii="Times New Roman" w:eastAsiaTheme="minorHAnsi" w:hAnsi="Times New Roman" w:cs="Times New Roman"/>
          <w:b/>
          <w:bCs/>
          <w:color w:val="000000"/>
          <w:sz w:val="20"/>
          <w:szCs w:val="20"/>
          <w:lang w:val="en-IE" w:eastAsia="en-US"/>
        </w:rPr>
        <w:t>LIST OF SPECIALIST ISSUERS</w:t>
      </w:r>
    </w:p>
    <w:p w14:paraId="7E9FED4B" w14:textId="77777777" w:rsidR="003B1B02" w:rsidRPr="005B4148" w:rsidRDefault="003B1B02" w:rsidP="003B1B0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color w:val="000000"/>
          <w:sz w:val="16"/>
          <w:szCs w:val="16"/>
        </w:rPr>
      </w:pP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4111"/>
        <w:gridCol w:w="5528"/>
      </w:tblGrid>
      <w:tr w:rsidR="00B53AAD" w:rsidRPr="00442DA2" w14:paraId="64586448" w14:textId="77777777" w:rsidTr="008142F1">
        <w:tc>
          <w:tcPr>
            <w:tcW w:w="4111" w:type="dxa"/>
          </w:tcPr>
          <w:p w14:paraId="2EE53F85" w14:textId="77777777" w:rsidR="00B53AAD" w:rsidRPr="00E35571" w:rsidRDefault="00B53AAD" w:rsidP="00814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F57B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Issuer Name</w:t>
            </w:r>
          </w:p>
        </w:tc>
        <w:tc>
          <w:tcPr>
            <w:tcW w:w="5528" w:type="dxa"/>
          </w:tcPr>
          <w:p w14:paraId="2BC29EF2" w14:textId="77777777" w:rsidR="00B53AAD" w:rsidRPr="00E35571" w:rsidRDefault="00B53AAD" w:rsidP="00814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3AAD" w:rsidRPr="00442DA2" w14:paraId="2DB60136" w14:textId="77777777" w:rsidTr="008142F1">
        <w:tc>
          <w:tcPr>
            <w:tcW w:w="4111" w:type="dxa"/>
          </w:tcPr>
          <w:p w14:paraId="2E0C0B1A" w14:textId="77777777" w:rsidR="00B53AAD" w:rsidRPr="005F57B9" w:rsidRDefault="00B53AAD" w:rsidP="00814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33A6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Transaction Name </w:t>
            </w:r>
            <w:r w:rsidRPr="00833A6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(if applicable)</w:t>
            </w:r>
          </w:p>
        </w:tc>
        <w:tc>
          <w:tcPr>
            <w:tcW w:w="5528" w:type="dxa"/>
          </w:tcPr>
          <w:p w14:paraId="1F12C255" w14:textId="77777777" w:rsidR="00B53AAD" w:rsidRPr="00E35571" w:rsidRDefault="00B53AAD" w:rsidP="00814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3AAD" w:rsidRPr="00442DA2" w14:paraId="34BE7539" w14:textId="77777777" w:rsidTr="008142F1">
        <w:tc>
          <w:tcPr>
            <w:tcW w:w="4111" w:type="dxa"/>
          </w:tcPr>
          <w:p w14:paraId="3A592F49" w14:textId="02B2EB3C" w:rsidR="00B53AAD" w:rsidRPr="005F57B9" w:rsidRDefault="00B53AAD" w:rsidP="00814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F57B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Date Submitted</w:t>
            </w:r>
          </w:p>
        </w:tc>
        <w:tc>
          <w:tcPr>
            <w:tcW w:w="5528" w:type="dxa"/>
          </w:tcPr>
          <w:p w14:paraId="0A77E5FB" w14:textId="77777777" w:rsidR="00B53AAD" w:rsidRPr="00E35571" w:rsidRDefault="00B53AAD" w:rsidP="00814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</w:tbl>
    <w:p w14:paraId="175B03D4" w14:textId="77777777" w:rsidR="000834FD" w:rsidRPr="005B4148" w:rsidRDefault="000834FD" w:rsidP="000834FD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W w:w="952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40"/>
        <w:gridCol w:w="3801"/>
        <w:gridCol w:w="4186"/>
      </w:tblGrid>
      <w:tr w:rsidR="000D219E" w:rsidRPr="005B4148" w14:paraId="68223D12" w14:textId="77777777" w:rsidTr="000D219E">
        <w:tc>
          <w:tcPr>
            <w:tcW w:w="5341" w:type="dxa"/>
            <w:gridSpan w:val="2"/>
            <w:shd w:val="clear" w:color="auto" w:fill="DBE5F1" w:themeFill="accent1" w:themeFillTint="33"/>
          </w:tcPr>
          <w:p w14:paraId="01318FD4" w14:textId="77777777" w:rsidR="000D219E" w:rsidRPr="005B4148" w:rsidRDefault="000D219E" w:rsidP="00A01E8E">
            <w:pPr>
              <w:pStyle w:val="Default"/>
              <w:jc w:val="both"/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4186" w:type="dxa"/>
            <w:shd w:val="clear" w:color="auto" w:fill="DBE5F1" w:themeFill="accent1" w:themeFillTint="33"/>
          </w:tcPr>
          <w:p w14:paraId="02CF5CA8" w14:textId="12C0ECD4" w:rsidR="000D219E" w:rsidRPr="000D219E" w:rsidRDefault="000D219E" w:rsidP="000D219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19119A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Comment</w:t>
            </w:r>
          </w:p>
        </w:tc>
      </w:tr>
      <w:tr w:rsidR="000D219E" w:rsidRPr="005B4148" w14:paraId="1FB0E60E" w14:textId="77777777" w:rsidTr="000D219E">
        <w:tc>
          <w:tcPr>
            <w:tcW w:w="1540" w:type="dxa"/>
          </w:tcPr>
          <w:p w14:paraId="048DC38C" w14:textId="77777777" w:rsidR="000D219E" w:rsidRPr="005B4148" w:rsidRDefault="000D219E" w:rsidP="005B4148">
            <w:pPr>
              <w:pStyle w:val="Default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801" w:type="dxa"/>
          </w:tcPr>
          <w:p w14:paraId="4D937A78" w14:textId="77777777" w:rsidR="000D219E" w:rsidRPr="005B4148" w:rsidRDefault="000D219E" w:rsidP="005B4148">
            <w:pPr>
              <w:pStyle w:val="Default"/>
              <w:jc w:val="both"/>
              <w:rPr>
                <w:color w:val="auto"/>
                <w:sz w:val="16"/>
                <w:szCs w:val="16"/>
              </w:rPr>
            </w:pPr>
          </w:p>
          <w:p w14:paraId="2DCE38AB" w14:textId="77777777" w:rsidR="000D219E" w:rsidRDefault="000D219E" w:rsidP="005B4148">
            <w:pPr>
              <w:pStyle w:val="Default"/>
              <w:jc w:val="both"/>
              <w:rPr>
                <w:sz w:val="16"/>
                <w:szCs w:val="16"/>
              </w:rPr>
            </w:pPr>
            <w:r w:rsidRPr="005B4148">
              <w:rPr>
                <w:sz w:val="16"/>
                <w:szCs w:val="16"/>
              </w:rPr>
              <w:t xml:space="preserve">(a) Property </w:t>
            </w:r>
            <w:proofErr w:type="gramStart"/>
            <w:r w:rsidRPr="005B4148">
              <w:rPr>
                <w:sz w:val="16"/>
                <w:szCs w:val="16"/>
              </w:rPr>
              <w:t>companies;</w:t>
            </w:r>
            <w:proofErr w:type="gramEnd"/>
            <w:r w:rsidRPr="005B4148">
              <w:rPr>
                <w:sz w:val="16"/>
                <w:szCs w:val="16"/>
              </w:rPr>
              <w:t xml:space="preserve"> </w:t>
            </w:r>
          </w:p>
          <w:p w14:paraId="371549A3" w14:textId="77777777" w:rsidR="00062643" w:rsidRPr="005B4148" w:rsidRDefault="00062643" w:rsidP="005B4148">
            <w:pPr>
              <w:pStyle w:val="Default"/>
              <w:jc w:val="both"/>
              <w:rPr>
                <w:sz w:val="16"/>
                <w:szCs w:val="16"/>
              </w:rPr>
            </w:pPr>
          </w:p>
          <w:p w14:paraId="5B60C140" w14:textId="77777777" w:rsidR="000D219E" w:rsidRDefault="000D219E" w:rsidP="005B4148">
            <w:pPr>
              <w:pStyle w:val="Default"/>
              <w:jc w:val="both"/>
              <w:rPr>
                <w:sz w:val="16"/>
                <w:szCs w:val="16"/>
              </w:rPr>
            </w:pPr>
            <w:r w:rsidRPr="005B4148">
              <w:rPr>
                <w:sz w:val="16"/>
                <w:szCs w:val="16"/>
              </w:rPr>
              <w:t xml:space="preserve">(b) Mineral </w:t>
            </w:r>
            <w:proofErr w:type="gramStart"/>
            <w:r w:rsidRPr="005B4148">
              <w:rPr>
                <w:sz w:val="16"/>
                <w:szCs w:val="16"/>
              </w:rPr>
              <w:t>companies;</w:t>
            </w:r>
            <w:proofErr w:type="gramEnd"/>
            <w:r w:rsidRPr="005B4148">
              <w:rPr>
                <w:sz w:val="16"/>
                <w:szCs w:val="16"/>
              </w:rPr>
              <w:t xml:space="preserve"> </w:t>
            </w:r>
          </w:p>
          <w:p w14:paraId="07C68607" w14:textId="77777777" w:rsidR="00062643" w:rsidRPr="005B4148" w:rsidRDefault="00062643" w:rsidP="005B4148">
            <w:pPr>
              <w:pStyle w:val="Default"/>
              <w:jc w:val="both"/>
              <w:rPr>
                <w:sz w:val="16"/>
                <w:szCs w:val="16"/>
              </w:rPr>
            </w:pPr>
          </w:p>
          <w:p w14:paraId="29E298E1" w14:textId="77777777" w:rsidR="000D219E" w:rsidRDefault="000D219E" w:rsidP="005B4148">
            <w:pPr>
              <w:pStyle w:val="Default"/>
              <w:jc w:val="both"/>
              <w:rPr>
                <w:sz w:val="16"/>
                <w:szCs w:val="16"/>
              </w:rPr>
            </w:pPr>
            <w:r w:rsidRPr="005B4148">
              <w:rPr>
                <w:sz w:val="16"/>
                <w:szCs w:val="16"/>
              </w:rPr>
              <w:t xml:space="preserve">(c) Investment </w:t>
            </w:r>
            <w:proofErr w:type="gramStart"/>
            <w:r w:rsidRPr="005B4148">
              <w:rPr>
                <w:sz w:val="16"/>
                <w:szCs w:val="16"/>
              </w:rPr>
              <w:t>companies;</w:t>
            </w:r>
            <w:proofErr w:type="gramEnd"/>
            <w:r w:rsidRPr="005B4148">
              <w:rPr>
                <w:sz w:val="16"/>
                <w:szCs w:val="16"/>
              </w:rPr>
              <w:t xml:space="preserve"> </w:t>
            </w:r>
          </w:p>
          <w:p w14:paraId="1F34292C" w14:textId="77777777" w:rsidR="00062643" w:rsidRPr="005B4148" w:rsidRDefault="00062643" w:rsidP="005B4148">
            <w:pPr>
              <w:pStyle w:val="Default"/>
              <w:jc w:val="both"/>
              <w:rPr>
                <w:sz w:val="16"/>
                <w:szCs w:val="16"/>
              </w:rPr>
            </w:pPr>
          </w:p>
          <w:p w14:paraId="750FC767" w14:textId="77777777" w:rsidR="000D219E" w:rsidRDefault="000D219E" w:rsidP="005B4148">
            <w:pPr>
              <w:pStyle w:val="Default"/>
              <w:jc w:val="both"/>
              <w:rPr>
                <w:sz w:val="16"/>
                <w:szCs w:val="16"/>
              </w:rPr>
            </w:pPr>
            <w:r w:rsidRPr="005B4148">
              <w:rPr>
                <w:sz w:val="16"/>
                <w:szCs w:val="16"/>
              </w:rPr>
              <w:t xml:space="preserve">(d) Scientific research based </w:t>
            </w:r>
            <w:proofErr w:type="gramStart"/>
            <w:r w:rsidRPr="005B4148">
              <w:rPr>
                <w:sz w:val="16"/>
                <w:szCs w:val="16"/>
              </w:rPr>
              <w:t>companies;</w:t>
            </w:r>
            <w:proofErr w:type="gramEnd"/>
            <w:r w:rsidRPr="005B4148">
              <w:rPr>
                <w:sz w:val="16"/>
                <w:szCs w:val="16"/>
              </w:rPr>
              <w:t xml:space="preserve"> </w:t>
            </w:r>
          </w:p>
          <w:p w14:paraId="69B2370F" w14:textId="77777777" w:rsidR="00062643" w:rsidRPr="005B4148" w:rsidRDefault="00062643" w:rsidP="005B4148">
            <w:pPr>
              <w:pStyle w:val="Default"/>
              <w:jc w:val="both"/>
              <w:rPr>
                <w:sz w:val="16"/>
                <w:szCs w:val="16"/>
              </w:rPr>
            </w:pPr>
          </w:p>
          <w:p w14:paraId="7961A82F" w14:textId="77777777" w:rsidR="000D219E" w:rsidRDefault="000D219E" w:rsidP="005B4148">
            <w:pPr>
              <w:pStyle w:val="Default"/>
              <w:jc w:val="both"/>
              <w:rPr>
                <w:sz w:val="16"/>
                <w:szCs w:val="16"/>
              </w:rPr>
            </w:pPr>
            <w:r w:rsidRPr="005B4148">
              <w:rPr>
                <w:sz w:val="16"/>
                <w:szCs w:val="16"/>
              </w:rPr>
              <w:t xml:space="preserve">(e) Start-up </w:t>
            </w:r>
            <w:proofErr w:type="gramStart"/>
            <w:r w:rsidRPr="005B4148">
              <w:rPr>
                <w:sz w:val="16"/>
                <w:szCs w:val="16"/>
              </w:rPr>
              <w:t>companies;</w:t>
            </w:r>
            <w:proofErr w:type="gramEnd"/>
            <w:r w:rsidRPr="005B4148">
              <w:rPr>
                <w:sz w:val="16"/>
                <w:szCs w:val="16"/>
              </w:rPr>
              <w:t xml:space="preserve"> </w:t>
            </w:r>
          </w:p>
          <w:p w14:paraId="4A9215D9" w14:textId="77777777" w:rsidR="00062643" w:rsidRPr="005B4148" w:rsidRDefault="00062643" w:rsidP="005B4148">
            <w:pPr>
              <w:pStyle w:val="Default"/>
              <w:jc w:val="both"/>
              <w:rPr>
                <w:sz w:val="16"/>
                <w:szCs w:val="16"/>
              </w:rPr>
            </w:pPr>
          </w:p>
          <w:p w14:paraId="327E1753" w14:textId="77777777" w:rsidR="000D219E" w:rsidRPr="005B4148" w:rsidRDefault="000D219E" w:rsidP="005B4148">
            <w:pPr>
              <w:pStyle w:val="Default"/>
              <w:jc w:val="both"/>
              <w:rPr>
                <w:sz w:val="16"/>
                <w:szCs w:val="16"/>
              </w:rPr>
            </w:pPr>
            <w:r w:rsidRPr="005B4148">
              <w:rPr>
                <w:sz w:val="16"/>
                <w:szCs w:val="16"/>
              </w:rPr>
              <w:t xml:space="preserve">(f) Shipping companies. </w:t>
            </w:r>
          </w:p>
          <w:p w14:paraId="2A51958F" w14:textId="77777777" w:rsidR="000D219E" w:rsidRPr="005B4148" w:rsidRDefault="000D219E" w:rsidP="00A01E8E">
            <w:pPr>
              <w:spacing w:before="60" w:after="60" w:line="240" w:lineRule="atLeast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4186" w:type="dxa"/>
          </w:tcPr>
          <w:p w14:paraId="309D5ACB" w14:textId="77777777" w:rsidR="000D219E" w:rsidRPr="005B4148" w:rsidRDefault="000D219E" w:rsidP="00F53BC2">
            <w:pPr>
              <w:spacing w:before="40" w:after="40"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076656D" w14:textId="77777777" w:rsidR="000834FD" w:rsidRPr="005B4148" w:rsidRDefault="000834FD" w:rsidP="000834FD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14:paraId="391DE53C" w14:textId="77777777" w:rsidR="00055CE0" w:rsidRPr="0049136E" w:rsidRDefault="00055CE0" w:rsidP="000834FD">
      <w:pPr>
        <w:rPr>
          <w:rFonts w:ascii="Times New Roman" w:hAnsi="Times New Roman" w:cs="Times New Roman"/>
          <w:sz w:val="15"/>
          <w:szCs w:val="15"/>
        </w:rPr>
      </w:pPr>
    </w:p>
    <w:sectPr w:rsidR="00055CE0" w:rsidRPr="0049136E" w:rsidSect="00055C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F71A1" w14:textId="77777777" w:rsidR="00E608DB" w:rsidRDefault="00E608DB" w:rsidP="007B3734">
      <w:r>
        <w:separator/>
      </w:r>
    </w:p>
  </w:endnote>
  <w:endnote w:type="continuationSeparator" w:id="0">
    <w:p w14:paraId="139AD82D" w14:textId="77777777" w:rsidR="00E608DB" w:rsidRDefault="00E608DB" w:rsidP="007B3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9E62C" w14:textId="77777777" w:rsidR="008F131C" w:rsidRDefault="008F131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EC37D" w14:textId="77777777" w:rsidR="008F131C" w:rsidRDefault="008F131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6140A" w14:textId="77777777" w:rsidR="008F131C" w:rsidRDefault="008F131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EBB1D" w14:textId="77777777" w:rsidR="00E608DB" w:rsidRDefault="00E608DB" w:rsidP="007B3734">
      <w:r>
        <w:separator/>
      </w:r>
    </w:p>
  </w:footnote>
  <w:footnote w:type="continuationSeparator" w:id="0">
    <w:p w14:paraId="2700A7B8" w14:textId="77777777" w:rsidR="00E608DB" w:rsidRDefault="00E608DB" w:rsidP="007B37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A89CA" w14:textId="77777777" w:rsidR="007B3734" w:rsidRPr="00413298" w:rsidRDefault="00062643" w:rsidP="00DB0075">
    <w:pPr>
      <w:pStyle w:val="Intestazione"/>
      <w:jc w:val="left"/>
    </w:pPr>
    <w:fldSimple w:instr=" DOCPROPERTY bjHeaderEvenPageDocProperty \* MERGEFORMAT " w:fldLock="1">
      <w:r w:rsidR="00DB0075" w:rsidRPr="00DB0075">
        <w:rPr>
          <w:rFonts w:ascii="Times New Roman" w:hAnsi="Times New Roman" w:cs="Times New Roman"/>
          <w:color w:val="000000"/>
          <w:sz w:val="24"/>
        </w:rPr>
        <w:t xml:space="preserve"> 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1E7D7" w14:textId="77777777" w:rsidR="007B3734" w:rsidRPr="00413298" w:rsidRDefault="00062643" w:rsidP="00DB0075">
    <w:pPr>
      <w:pStyle w:val="Intestazione"/>
      <w:jc w:val="left"/>
    </w:pPr>
    <w:fldSimple w:instr=" DOCPROPERTY bjHeaderBothDocProperty \* MERGEFORMAT " w:fldLock="1">
      <w:r w:rsidR="00DB0075" w:rsidRPr="00DB0075">
        <w:rPr>
          <w:rFonts w:ascii="Times New Roman" w:hAnsi="Times New Roman" w:cs="Times New Roman"/>
          <w:color w:val="000000"/>
          <w:sz w:val="24"/>
        </w:rPr>
        <w:t xml:space="preserve"> 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FE960" w14:textId="77777777" w:rsidR="007B3734" w:rsidRPr="00413298" w:rsidRDefault="00062643" w:rsidP="00DB0075">
    <w:pPr>
      <w:pStyle w:val="Intestazione"/>
      <w:jc w:val="left"/>
    </w:pPr>
    <w:fldSimple w:instr=" DOCPROPERTY bjHeaderFirstPageDocProperty \* MERGEFORMAT " w:fldLock="1">
      <w:r w:rsidR="00DB0075" w:rsidRPr="00DB0075">
        <w:rPr>
          <w:rFonts w:ascii="Times New Roman" w:hAnsi="Times New Roman" w:cs="Times New Roman"/>
          <w:color w:val="000000"/>
          <w:sz w:val="24"/>
        </w:rPr>
        <w:t xml:space="preserve"> 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72DCE"/>
    <w:multiLevelType w:val="hybridMultilevel"/>
    <w:tmpl w:val="2EAE5028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C55F7"/>
    <w:multiLevelType w:val="hybridMultilevel"/>
    <w:tmpl w:val="0B249DA0"/>
    <w:lvl w:ilvl="0" w:tplc="D71E3300">
      <w:start w:val="1"/>
      <w:numFmt w:val="lowerLetter"/>
      <w:lvlText w:val="(%1)"/>
      <w:lvlJc w:val="left"/>
      <w:pPr>
        <w:ind w:left="810" w:hanging="45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A4BBA"/>
    <w:multiLevelType w:val="hybridMultilevel"/>
    <w:tmpl w:val="E744BAF0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023D6"/>
    <w:multiLevelType w:val="hybridMultilevel"/>
    <w:tmpl w:val="0D1AE17E"/>
    <w:lvl w:ilvl="0" w:tplc="5BC6200E">
      <w:start w:val="1"/>
      <w:numFmt w:val="lowerLetter"/>
      <w:lvlText w:val="(%1)"/>
      <w:lvlJc w:val="left"/>
      <w:pPr>
        <w:ind w:left="735" w:hanging="375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8B1473"/>
    <w:multiLevelType w:val="hybridMultilevel"/>
    <w:tmpl w:val="924023F2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910EE"/>
    <w:multiLevelType w:val="hybridMultilevel"/>
    <w:tmpl w:val="EB34BB48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27424B"/>
    <w:multiLevelType w:val="hybridMultilevel"/>
    <w:tmpl w:val="0FEE7260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2759D"/>
    <w:multiLevelType w:val="hybridMultilevel"/>
    <w:tmpl w:val="2C6E07D8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47CB0"/>
    <w:multiLevelType w:val="hybridMultilevel"/>
    <w:tmpl w:val="6FA6C614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74B3D"/>
    <w:multiLevelType w:val="hybridMultilevel"/>
    <w:tmpl w:val="67B63F68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CE168B"/>
    <w:multiLevelType w:val="hybridMultilevel"/>
    <w:tmpl w:val="60C0350E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2E0C1E"/>
    <w:multiLevelType w:val="hybridMultilevel"/>
    <w:tmpl w:val="FFF4EDAC"/>
    <w:lvl w:ilvl="0" w:tplc="5BC6200E">
      <w:start w:val="1"/>
      <w:numFmt w:val="lowerLetter"/>
      <w:lvlText w:val="(%1)"/>
      <w:lvlJc w:val="left"/>
      <w:pPr>
        <w:ind w:left="735" w:hanging="375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640A94"/>
    <w:multiLevelType w:val="hybridMultilevel"/>
    <w:tmpl w:val="1EAC2C1A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833401"/>
    <w:multiLevelType w:val="hybridMultilevel"/>
    <w:tmpl w:val="72CC7070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8D4C0D"/>
    <w:multiLevelType w:val="hybridMultilevel"/>
    <w:tmpl w:val="4AC4CAEC"/>
    <w:lvl w:ilvl="0" w:tplc="8C0045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804729">
    <w:abstractNumId w:val="4"/>
  </w:num>
  <w:num w:numId="2" w16cid:durableId="984551090">
    <w:abstractNumId w:val="13"/>
  </w:num>
  <w:num w:numId="3" w16cid:durableId="197741094">
    <w:abstractNumId w:val="14"/>
  </w:num>
  <w:num w:numId="4" w16cid:durableId="1851290729">
    <w:abstractNumId w:val="12"/>
  </w:num>
  <w:num w:numId="5" w16cid:durableId="998921374">
    <w:abstractNumId w:val="7"/>
  </w:num>
  <w:num w:numId="6" w16cid:durableId="1293824346">
    <w:abstractNumId w:val="9"/>
  </w:num>
  <w:num w:numId="7" w16cid:durableId="963774584">
    <w:abstractNumId w:val="11"/>
  </w:num>
  <w:num w:numId="8" w16cid:durableId="1217008104">
    <w:abstractNumId w:val="3"/>
  </w:num>
  <w:num w:numId="9" w16cid:durableId="387847392">
    <w:abstractNumId w:val="1"/>
  </w:num>
  <w:num w:numId="10" w16cid:durableId="2083989181">
    <w:abstractNumId w:val="6"/>
  </w:num>
  <w:num w:numId="11" w16cid:durableId="541328852">
    <w:abstractNumId w:val="5"/>
  </w:num>
  <w:num w:numId="12" w16cid:durableId="1980377793">
    <w:abstractNumId w:val="2"/>
  </w:num>
  <w:num w:numId="13" w16cid:durableId="1632591915">
    <w:abstractNumId w:val="0"/>
  </w:num>
  <w:num w:numId="14" w16cid:durableId="686174413">
    <w:abstractNumId w:val="8"/>
  </w:num>
  <w:num w:numId="15" w16cid:durableId="15952399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4FD"/>
    <w:rsid w:val="00055CE0"/>
    <w:rsid w:val="00062643"/>
    <w:rsid w:val="000834FD"/>
    <w:rsid w:val="000D219E"/>
    <w:rsid w:val="000D49D3"/>
    <w:rsid w:val="000D6B0A"/>
    <w:rsid w:val="00240637"/>
    <w:rsid w:val="002461E0"/>
    <w:rsid w:val="00261A2E"/>
    <w:rsid w:val="002D0FA2"/>
    <w:rsid w:val="0036343B"/>
    <w:rsid w:val="003B1B02"/>
    <w:rsid w:val="00401A90"/>
    <w:rsid w:val="00413298"/>
    <w:rsid w:val="00485321"/>
    <w:rsid w:val="004871D6"/>
    <w:rsid w:val="0049136E"/>
    <w:rsid w:val="004A3559"/>
    <w:rsid w:val="004B6C5A"/>
    <w:rsid w:val="004D0E01"/>
    <w:rsid w:val="00572CB5"/>
    <w:rsid w:val="005A7B1C"/>
    <w:rsid w:val="005B4148"/>
    <w:rsid w:val="00667FB1"/>
    <w:rsid w:val="006C3378"/>
    <w:rsid w:val="006E757F"/>
    <w:rsid w:val="00733393"/>
    <w:rsid w:val="00733BEC"/>
    <w:rsid w:val="0079322D"/>
    <w:rsid w:val="007B3734"/>
    <w:rsid w:val="00830BFC"/>
    <w:rsid w:val="00865737"/>
    <w:rsid w:val="008E1344"/>
    <w:rsid w:val="008F131C"/>
    <w:rsid w:val="00903425"/>
    <w:rsid w:val="009715F6"/>
    <w:rsid w:val="00A00382"/>
    <w:rsid w:val="00A01E8E"/>
    <w:rsid w:val="00A01EDD"/>
    <w:rsid w:val="00AA0AD6"/>
    <w:rsid w:val="00AE626B"/>
    <w:rsid w:val="00B263E4"/>
    <w:rsid w:val="00B42C23"/>
    <w:rsid w:val="00B53AAD"/>
    <w:rsid w:val="00C530D8"/>
    <w:rsid w:val="00CB3052"/>
    <w:rsid w:val="00D103A7"/>
    <w:rsid w:val="00D94412"/>
    <w:rsid w:val="00DB0075"/>
    <w:rsid w:val="00E608DB"/>
    <w:rsid w:val="00EA6B7B"/>
    <w:rsid w:val="00EF0A96"/>
    <w:rsid w:val="00F53BC2"/>
    <w:rsid w:val="00FA2E80"/>
    <w:rsid w:val="00FB68BB"/>
    <w:rsid w:val="00FC2622"/>
    <w:rsid w:val="00FE0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CDFF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834FD"/>
    <w:pPr>
      <w:spacing w:after="0" w:line="240" w:lineRule="auto"/>
      <w:jc w:val="both"/>
    </w:pPr>
    <w:rPr>
      <w:rFonts w:ascii="Arial" w:eastAsia="SimSun" w:hAnsi="Arial" w:cs="Arial"/>
      <w:lang w:val="en-GB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038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0382"/>
    <w:rPr>
      <w:rFonts w:ascii="Tahoma" w:eastAsia="SimSun" w:hAnsi="Tahoma" w:cs="Tahoma"/>
      <w:sz w:val="16"/>
      <w:szCs w:val="16"/>
      <w:lang w:val="en-GB"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7B3734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B3734"/>
    <w:rPr>
      <w:rFonts w:ascii="Arial" w:eastAsia="SimSun" w:hAnsi="Arial" w:cs="Arial"/>
      <w:lang w:val="en-GB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7B3734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B3734"/>
    <w:rPr>
      <w:rFonts w:ascii="Arial" w:eastAsia="SimSun" w:hAnsi="Arial" w:cs="Arial"/>
      <w:lang w:val="en-GB" w:eastAsia="zh-CN"/>
    </w:rPr>
  </w:style>
  <w:style w:type="paragraph" w:customStyle="1" w:styleId="Default">
    <w:name w:val="Default"/>
    <w:rsid w:val="003B1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B53AAD"/>
    <w:pPr>
      <w:spacing w:after="0" w:line="240" w:lineRule="auto"/>
    </w:pPr>
    <w:rPr>
      <w:kern w:val="2"/>
      <w:lang w:val="it-IT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5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D2BA2EED2F1BE4AB25E1ECCD4D0AEBC" ma:contentTypeVersion="7" ma:contentTypeDescription="Creare un nuovo documento." ma:contentTypeScope="" ma:versionID="86a3eaaf235f3df78f8633afb0ae16e4">
  <xsd:schema xmlns:xsd="http://www.w3.org/2001/XMLSchema" xmlns:xs="http://www.w3.org/2001/XMLSchema" xmlns:p="http://schemas.microsoft.com/office/2006/metadata/properties" xmlns:ns1="http://schemas.microsoft.com/sharepoint/v3" xmlns:ns2="992d6e77-859d-4540-a9f6-c055872b96c9" targetNamespace="http://schemas.microsoft.com/office/2006/metadata/properties" ma:root="true" ma:fieldsID="933069ff60d274c4632c5beedf6ad7b8" ns1:_="" ns2:_="">
    <xsd:import namespace="http://schemas.microsoft.com/sharepoint/v3"/>
    <xsd:import namespace="992d6e77-859d-4540-a9f6-c055872b96c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Data inizio pianificazione è una colonna del sito creata dalla funzionalità Pianificazione e usata per specificare la data e l'ora in cui la pagina apparirà per la prima volta ai visitatori del sito.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Data fine pianificazione è una colonna del sito creata dalla funzionalità Pubblicazione e usata per specificare la data e l'ora in cui la pagina non apparirà più ai visitatori del sito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2d6e77-859d-4540-a9f6-c055872b96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sisl xmlns:xsd="http://www.w3.org/2001/XMLSchema" xmlns:xsi="http://www.w3.org/2001/XMLSchema-instance" xmlns="http://www.boldonjames.com/2008/01/sie/internal/label" sislVersion="0" policy="a586b747-2a7c-4f57-bcd1-e81df5c8c005" origin="userSelected">
  <element uid="33ed6465-8d2f-4fab-bbbc-787e2c148707" value=""/>
  <element uid="28c775dd-3fa7-40f2-8368-0e7fa48abc25" value=""/>
</sisl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FBC62B1-05F5-4CAE-B61C-DD94BC8E77A2}"/>
</file>

<file path=customXml/itemProps2.xml><?xml version="1.0" encoding="utf-8"?>
<ds:datastoreItem xmlns:ds="http://schemas.openxmlformats.org/officeDocument/2006/customXml" ds:itemID="{0BE5D205-DBAC-451C-941D-E625427C08B7}"/>
</file>

<file path=customXml/itemProps3.xml><?xml version="1.0" encoding="utf-8"?>
<ds:datastoreItem xmlns:ds="http://schemas.openxmlformats.org/officeDocument/2006/customXml" ds:itemID="{CE6614EB-D871-46B3-A911-281B00C3D298}"/>
</file>

<file path=customXml/itemProps4.xml><?xml version="1.0" encoding="utf-8"?>
<ds:datastoreItem xmlns:ds="http://schemas.openxmlformats.org/officeDocument/2006/customXml" ds:itemID="{84E21D7E-66A4-4BCD-979D-31A606D77B4E}"/>
</file>

<file path=customXml/itemProps5.xml><?xml version="1.0" encoding="utf-8"?>
<ds:datastoreItem xmlns:ds="http://schemas.openxmlformats.org/officeDocument/2006/customXml" ds:itemID="{9059A20E-E51F-49BC-916F-169E6E0372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Annex 29</vt:lpstr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29</dc:title>
  <dc:subject>Central Bank of Ireland</dc:subject>
  <dc:creator/>
  <cp:keywords>Public</cp:keywords>
  <cp:lastModifiedBy/>
  <cp:revision>1</cp:revision>
  <dcterms:created xsi:type="dcterms:W3CDTF">2023-11-23T15:22:00Z</dcterms:created>
  <dcterms:modified xsi:type="dcterms:W3CDTF">2023-11-23T15:22:00Z</dcterms:modified>
  <cp:category>Public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7a9a75df-15d4-43d2-8ed8-0c68a9572ef9</vt:lpwstr>
  </property>
  <property fmtid="{D5CDD505-2E9C-101B-9397-08002B2CF9AE}" pid="3" name="bjDocumentLabelFieldCodeHeaderFooter">
    <vt:lpwstr>Public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policy="a586b747-2a7c-4f57-bcd1-e81df5c8c005" origin="userSelected" xmlns="http://www.boldonj</vt:lpwstr>
  </property>
  <property fmtid="{D5CDD505-2E9C-101B-9397-08002B2CF9AE}" pid="5" name="bjDocumentLabelXML-0">
    <vt:lpwstr>ames.com/2008/01/sie/internal/label"&gt;&lt;element uid="33ed6465-8d2f-4fab-bbbc-787e2c148707" value="" /&gt;&lt;element uid="28c775dd-3fa7-40f2-8368-0e7fa48abc25" value="" /&gt;&lt;/sisl&gt;</vt:lpwstr>
  </property>
  <property fmtid="{D5CDD505-2E9C-101B-9397-08002B2CF9AE}" pid="6" name="bjDocumentSecurityLabel">
    <vt:lpwstr>Public</vt:lpwstr>
  </property>
  <property fmtid="{D5CDD505-2E9C-101B-9397-08002B2CF9AE}" pid="7" name="bjHeaderBothDocProperty">
    <vt:lpwstr> </vt:lpwstr>
  </property>
  <property fmtid="{D5CDD505-2E9C-101B-9397-08002B2CF9AE}" pid="8" name="bjHeaderFirstPageDocProperty">
    <vt:lpwstr> </vt:lpwstr>
  </property>
  <property fmtid="{D5CDD505-2E9C-101B-9397-08002B2CF9AE}" pid="9" name="bjHeaderEvenPageDocProperty">
    <vt:lpwstr> </vt:lpwstr>
  </property>
  <property fmtid="{D5CDD505-2E9C-101B-9397-08002B2CF9AE}" pid="10" name="bjSaver">
    <vt:lpwstr>XI5tHy+Ul6FFMentNVPqhPU389SJ5moq</vt:lpwstr>
  </property>
  <property fmtid="{D5CDD505-2E9C-101B-9397-08002B2CF9AE}" pid="11" name="ContentTypeId">
    <vt:lpwstr>0x0101005D2BA2EED2F1BE4AB25E1ECCD4D0AEBC</vt:lpwstr>
  </property>
</Properties>
</file>